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A6" w:rsidRPr="00AD51A6" w:rsidRDefault="00C1205F" w:rsidP="00C1205F">
      <w:pPr>
        <w:widowControl/>
        <w:shd w:val="clear" w:color="auto" w:fill="FFFFFF"/>
        <w:rPr>
          <w:rFonts w:ascii="標楷體" w:eastAsia="標楷體" w:hAnsi="標楷體" w:cs="Arial"/>
          <w:b/>
          <w:color w:val="202124"/>
          <w:kern w:val="0"/>
          <w:sz w:val="40"/>
          <w:szCs w:val="40"/>
        </w:rPr>
      </w:pPr>
      <w:r w:rsidRPr="00C1205F">
        <w:rPr>
          <w:rFonts w:ascii="標楷體" w:eastAsia="標楷體" w:hAnsi="標楷體" w:cs="Arial"/>
          <w:b/>
          <w:bCs/>
          <w:color w:val="202124"/>
          <w:kern w:val="0"/>
          <w:sz w:val="40"/>
          <w:szCs w:val="40"/>
        </w:rPr>
        <w:t>家庭暴力</w:t>
      </w:r>
      <w:r>
        <w:rPr>
          <w:rFonts w:ascii="標楷體" w:eastAsia="標楷體" w:hAnsi="標楷體" w:cs="Arial"/>
          <w:color w:val="202124"/>
          <w:kern w:val="0"/>
          <w:sz w:val="40"/>
          <w:szCs w:val="40"/>
        </w:rPr>
        <w:t>--</w:t>
      </w:r>
      <w:r w:rsidR="00AD51A6" w:rsidRPr="00AD51A6">
        <w:rPr>
          <w:rFonts w:ascii="標楷體" w:eastAsia="標楷體" w:hAnsi="標楷體" w:cs="Arial"/>
          <w:b/>
          <w:bCs/>
          <w:color w:val="202124"/>
          <w:kern w:val="0"/>
          <w:sz w:val="36"/>
          <w:szCs w:val="36"/>
        </w:rPr>
        <w:t>家庭暴力</w:t>
      </w:r>
      <w:r w:rsidR="00AD51A6" w:rsidRPr="00AD51A6">
        <w:rPr>
          <w:rFonts w:ascii="標楷體" w:eastAsia="標楷體" w:hAnsi="標楷體" w:cs="Arial"/>
          <w:b/>
          <w:color w:val="202124"/>
          <w:kern w:val="0"/>
          <w:sz w:val="36"/>
          <w:szCs w:val="36"/>
        </w:rPr>
        <w:t>行為之</w:t>
      </w:r>
      <w:r w:rsidR="00AD51A6" w:rsidRPr="00AD51A6">
        <w:rPr>
          <w:rFonts w:ascii="標楷體" w:eastAsia="標楷體" w:hAnsi="標楷體" w:cs="Arial"/>
          <w:b/>
          <w:bCs/>
          <w:color w:val="202124"/>
          <w:kern w:val="0"/>
          <w:sz w:val="36"/>
          <w:szCs w:val="36"/>
        </w:rPr>
        <w:t>種類</w:t>
      </w:r>
    </w:p>
    <w:p w:rsidR="00AD51A6" w:rsidRPr="00AD51A6" w:rsidRDefault="00AD51A6" w:rsidP="00C1205F">
      <w:pPr>
        <w:widowControl/>
        <w:shd w:val="clear" w:color="auto" w:fill="FFFFFF"/>
        <w:spacing w:after="60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D51A6">
        <w:rPr>
          <w:rFonts w:ascii="標楷體" w:eastAsia="標楷體" w:hAnsi="標楷體" w:cs="Arial"/>
          <w:b/>
          <w:color w:val="202124"/>
          <w:kern w:val="0"/>
          <w:sz w:val="32"/>
          <w:szCs w:val="32"/>
        </w:rPr>
        <w:t>「</w:t>
      </w:r>
      <w:r w:rsidRPr="00AD51A6">
        <w:rPr>
          <w:rFonts w:ascii="標楷體" w:eastAsia="標楷體" w:hAnsi="標楷體" w:cs="Arial"/>
          <w:b/>
          <w:bCs/>
          <w:color w:val="202124"/>
          <w:kern w:val="0"/>
          <w:sz w:val="32"/>
          <w:szCs w:val="32"/>
        </w:rPr>
        <w:t>家庭暴力</w:t>
      </w:r>
      <w:r w:rsidRPr="00AD51A6">
        <w:rPr>
          <w:rFonts w:ascii="標楷體" w:eastAsia="標楷體" w:hAnsi="標楷體" w:cs="Arial"/>
          <w:b/>
          <w:color w:val="202124"/>
          <w:kern w:val="0"/>
          <w:sz w:val="32"/>
          <w:szCs w:val="32"/>
        </w:rPr>
        <w:t>行為」</w:t>
      </w:r>
      <w:r w:rsidRPr="00AD51A6">
        <w:rPr>
          <w:rFonts w:ascii="標楷體" w:eastAsia="標楷體" w:hAnsi="標楷體" w:cs="Arial"/>
          <w:color w:val="202124"/>
          <w:kern w:val="0"/>
          <w:sz w:val="32"/>
          <w:szCs w:val="32"/>
        </w:rPr>
        <w:t>，通常包括下列四種：</w:t>
      </w:r>
    </w:p>
    <w:p w:rsidR="00AD51A6" w:rsidRPr="00AD51A6" w:rsidRDefault="00AD51A6" w:rsidP="00AD51A6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D51A6">
        <w:rPr>
          <w:rFonts w:ascii="標楷體" w:eastAsia="標楷體" w:hAnsi="標楷體" w:cs="Arial"/>
          <w:color w:val="202124"/>
          <w:kern w:val="0"/>
          <w:sz w:val="32"/>
          <w:szCs w:val="32"/>
        </w:rPr>
        <w:t>（一）身體暴力（身體虐待）</w:t>
      </w:r>
    </w:p>
    <w:p w:rsidR="00AD51A6" w:rsidRPr="00AD51A6" w:rsidRDefault="00AD51A6" w:rsidP="00AD51A6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D51A6">
        <w:rPr>
          <w:rFonts w:ascii="標楷體" w:eastAsia="標楷體" w:hAnsi="標楷體" w:cs="Arial"/>
          <w:color w:val="202124"/>
          <w:kern w:val="0"/>
          <w:sz w:val="32"/>
          <w:szCs w:val="32"/>
        </w:rPr>
        <w:t>（二)言語暴力（言語虐待）</w:t>
      </w:r>
    </w:p>
    <w:p w:rsidR="00AD51A6" w:rsidRPr="00AD51A6" w:rsidRDefault="00AD51A6" w:rsidP="00AD51A6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標楷體" w:eastAsia="標楷體" w:hAnsi="標楷體" w:cs="Arial"/>
          <w:color w:val="202124"/>
          <w:kern w:val="0"/>
          <w:sz w:val="32"/>
          <w:szCs w:val="32"/>
        </w:rPr>
      </w:pPr>
      <w:r w:rsidRPr="00AD51A6">
        <w:rPr>
          <w:rFonts w:ascii="標楷體" w:eastAsia="標楷體" w:hAnsi="標楷體" w:cs="Arial"/>
          <w:color w:val="202124"/>
          <w:kern w:val="0"/>
          <w:sz w:val="32"/>
          <w:szCs w:val="32"/>
        </w:rPr>
        <w:t>（三）性暴力（性虐待）</w:t>
      </w:r>
    </w:p>
    <w:p w:rsidR="00AD51A6" w:rsidRPr="00AD51A6" w:rsidRDefault="00AD51A6" w:rsidP="00AD51A6">
      <w:pPr>
        <w:widowControl/>
        <w:numPr>
          <w:ilvl w:val="0"/>
          <w:numId w:val="1"/>
        </w:numPr>
        <w:shd w:val="clear" w:color="auto" w:fill="FFFFFF"/>
        <w:spacing w:after="60"/>
        <w:ind w:left="0"/>
        <w:rPr>
          <w:rFonts w:ascii="標楷體" w:eastAsia="標楷體" w:hAnsi="標楷體" w:cs="Arial"/>
          <w:color w:val="202124"/>
          <w:kern w:val="0"/>
          <w:szCs w:val="24"/>
        </w:rPr>
      </w:pPr>
      <w:r w:rsidRPr="00AD51A6">
        <w:rPr>
          <w:rFonts w:ascii="標楷體" w:eastAsia="標楷體" w:hAnsi="標楷體" w:cs="Arial"/>
          <w:color w:val="202124"/>
          <w:kern w:val="0"/>
          <w:sz w:val="32"/>
          <w:szCs w:val="32"/>
        </w:rPr>
        <w:t>（四）精神（心理）暴力（精神虐待）</w:t>
      </w:r>
    </w:p>
    <w:p w:rsidR="00C1205F" w:rsidRPr="00C1205F" w:rsidRDefault="00C1205F">
      <w:pPr>
        <w:rPr>
          <w:rFonts w:ascii="標楷體" w:eastAsia="標楷體" w:hAnsi="標楷體" w:hint="eastAsia"/>
        </w:rPr>
      </w:pPr>
    </w:p>
    <w:p w:rsidR="00C1205F" w:rsidRPr="00C1205F" w:rsidRDefault="00C1205F" w:rsidP="00C1205F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>＊</w:t>
      </w:r>
      <w:r w:rsidRPr="00C1205F">
        <w:rPr>
          <w:rFonts w:ascii="標楷體" w:eastAsia="標楷體" w:hAnsi="標楷體" w:hint="eastAsia"/>
          <w:color w:val="333333"/>
          <w:sz w:val="40"/>
          <w:szCs w:val="40"/>
        </w:rPr>
        <w:t>依家庭暴力防治法第二條規定，家庭暴力指的是「家庭成員間實施身體、精神或經濟上之騷擾、控制、威脅或其他不法侵害之行為」。</w:t>
      </w:r>
    </w:p>
    <w:p w:rsidR="00C1205F" w:rsidRPr="00C1205F" w:rsidRDefault="00C1205F" w:rsidP="00C1205F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C1205F">
        <w:rPr>
          <w:rFonts w:ascii="標楷體" w:eastAsia="標楷體" w:hAnsi="標楷體" w:hint="eastAsia"/>
          <w:color w:val="333333"/>
          <w:sz w:val="32"/>
          <w:szCs w:val="32"/>
        </w:rPr>
        <w:t>1、身體層面的家庭暴力類型，舉例如下： 虐待、遺棄、押賣、強迫、引誘從事不正當之職業或行為、濫用親權、利用或對兒童少年犯罪、傷害、妨害自由、性侵害...等。包括有鞭、歐、踢、捶、推、拉、甩、扯、摑、抓、咬、燒、扭曲肢體、揪頭髮、扼喉或使用器械攻擊等方式。（轉引自彭懷真，1999）</w:t>
      </w:r>
    </w:p>
    <w:p w:rsidR="00C1205F" w:rsidRPr="00C1205F" w:rsidRDefault="00C1205F" w:rsidP="00C1205F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C1205F">
        <w:rPr>
          <w:rFonts w:ascii="標楷體" w:eastAsia="標楷體" w:hAnsi="標楷體" w:hint="eastAsia"/>
          <w:color w:val="333333"/>
          <w:sz w:val="32"/>
          <w:szCs w:val="32"/>
        </w:rPr>
        <w:t>2、精神層面的家庭暴力類型，舉例如下：</w:t>
      </w:r>
    </w:p>
    <w:p w:rsidR="00C1205F" w:rsidRPr="00C1205F" w:rsidRDefault="00C1205F" w:rsidP="00C1205F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C1205F">
        <w:rPr>
          <w:rFonts w:ascii="標楷體" w:eastAsia="標楷體" w:hAnsi="標楷體" w:hint="eastAsia"/>
          <w:color w:val="333333"/>
          <w:sz w:val="32"/>
          <w:szCs w:val="32"/>
        </w:rPr>
        <w:t>  (1) 言詞虐待：用言詞、語調之方式對被害人進行脅迫和/或恐嚇，以企圖控制被害人。如謾罵、吼叫、侮辱、諷刺、恫嚇、威脅傷害被害人或其親人、揚言使用暴力等。</w:t>
      </w:r>
    </w:p>
    <w:p w:rsidR="00C1205F" w:rsidRPr="00C1205F" w:rsidRDefault="00C1205F" w:rsidP="00C1205F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C1205F">
        <w:rPr>
          <w:rFonts w:ascii="標楷體" w:eastAsia="標楷體" w:hAnsi="標楷體" w:hint="eastAsia"/>
          <w:color w:val="333333"/>
          <w:sz w:val="32"/>
          <w:szCs w:val="32"/>
        </w:rPr>
        <w:t>  (2) 心理虐待：如竊聽、跟蹤、監視、冷漠、鄙視、羞辱、不實指控、試圖操縱被害人等足以引起被害人精神痛苦的不當行為。</w:t>
      </w:r>
    </w:p>
    <w:p w:rsidR="00C1205F" w:rsidRDefault="00C1205F" w:rsidP="00C1205F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/>
          <w:color w:val="333333"/>
          <w:sz w:val="32"/>
          <w:szCs w:val="32"/>
        </w:rPr>
      </w:pPr>
      <w:r w:rsidRPr="00C1205F">
        <w:rPr>
          <w:rFonts w:ascii="標楷體" w:eastAsia="標楷體" w:hAnsi="標楷體" w:hint="eastAsia"/>
          <w:color w:val="333333"/>
          <w:sz w:val="32"/>
          <w:szCs w:val="32"/>
        </w:rPr>
        <w:lastRenderedPageBreak/>
        <w:t>  (3) 性虐待：強迫性幻想或特別的性活動、逼迫觀看性活動、色情影片或圖片等。 3. 經濟層面的家庭暴力類型，舉例如下： 不給生活費、過度控制家庭財務、強迫擔任保證人、強迫借貸等惡性傷害自尊的行為。</w:t>
      </w:r>
    </w:p>
    <w:p w:rsidR="00EB17CE" w:rsidRPr="00EB17CE" w:rsidRDefault="00194233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32"/>
          <w:szCs w:val="32"/>
        </w:rPr>
        <w:t>＊</w:t>
      </w:r>
      <w:r w:rsidR="00EB17CE" w:rsidRPr="00EB17CE">
        <w:rPr>
          <w:rFonts w:ascii="標楷體" w:eastAsia="標楷體" w:hAnsi="標楷體" w:hint="eastAsia"/>
          <w:color w:val="333333"/>
          <w:sz w:val="32"/>
          <w:szCs w:val="32"/>
        </w:rPr>
        <w:t>當你遭受到家庭暴力時該如何處理？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一、 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1.以兩手臂去抵擋。尤其施暴者攻擊頭部時，更應以手臂保護頭部，因頭皮較不易驗出傷痕，而手臂比頭部容易驗出傷痕，以手臂保護頭部時，可以讓攻擊點落在手臂上。 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2.大聲喊叫以引起家人或鄰居注意，除了可以協助報警外，日後也可出庭作證。 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>3.現場錄音：如果有機會，可以將現場施暴過程錄音存證，將有助於法庭上使用。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 二、 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1.現場應拍照存證。尤其若施暴者有毀損物品或撕爛我們的衣服時，都應拍照，以供未來法庭上使用。受傷處應拍照，可與驗傷單比對作為證物。無論傷勢的大小，都應到醫院或診所接受醫師檢查，更應告知醫師，是遭受家庭暴力，並開立驗傷單（開立乙種驗傷單即可）。 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lastRenderedPageBreak/>
        <w:t>2.立即告知親友，讓親友知悉事件過程，除可以舒解遭受暴力虐待後之情緒外，將來也可以出庭作證。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3.到派出所將人、事、時、地、物清楚地告訴員警，請員警協助做家暴通報。如果有需要一併聲請保護令。 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>4.如果施暴者向妳認錯、道歉時，應立即要求施暴者書立悔過書，將施暴事件記錄下來，並由施暴者親筆簽名蓋章。如果妳要離家時，應到安全的地方，如警察局、親人或朋友家居住，也可打保護專線113尋求暫時庇護。如果妳是已婚者，在離家後最好避免到男性友人家留宿，以免對方指稱妳通姦，影響到自己的權利。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 5.孩子如果也有危險性或年齡小需要母親照顧時，可以將子女一起帶出，不要將子女單獨留下。離家後，一定要將戶籍遷到可以收到信件的地方，以避免受暴力離家後，反而遭施暴者提出不履行同居之訴訟，又因戶籍地仍與施暴者在一起無法收到法院信件，而未能出庭反駁，致遭敗訴。如果孩子有見到暴力過程時，應先將孩子的證詞錄音下來，以免日後孩子遭受壓力或害怕親人判罪而不願作證或做不實之證詞。如果偕同子女離家時，子女的學區可以透過社會局的協助辦理轉學，毌需擔心學籍的問題。 </w:t>
      </w:r>
    </w:p>
    <w:p w:rsidR="00EB17CE" w:rsidRPr="00EB17CE" w:rsidRDefault="00194233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32"/>
          <w:szCs w:val="32"/>
        </w:rPr>
        <w:t>＊</w:t>
      </w:r>
      <w:bookmarkStart w:id="0" w:name="_GoBack"/>
      <w:bookmarkEnd w:id="0"/>
      <w:r w:rsidR="00EB17CE" w:rsidRPr="00EB17CE">
        <w:rPr>
          <w:rFonts w:ascii="標楷體" w:eastAsia="標楷體" w:hAnsi="標楷體" w:hint="eastAsia"/>
          <w:color w:val="333333"/>
          <w:sz w:val="32"/>
          <w:szCs w:val="32"/>
        </w:rPr>
        <w:t>家庭暴力求助管道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>1.24小時家暴專線：113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lastRenderedPageBreak/>
        <w:t>2. 報案專線：110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 xml:space="preserve">3.新北市家暴暨性侵害防治中心：02-89653359 </w:t>
      </w:r>
    </w:p>
    <w:p w:rsidR="00EB17CE" w:rsidRPr="00EB17CE" w:rsidRDefault="00EB17CE" w:rsidP="00EB17CE">
      <w:pPr>
        <w:pStyle w:val="Web"/>
        <w:shd w:val="clear" w:color="auto" w:fill="FFFFFF"/>
        <w:spacing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>4. 內政部男性關懷諮詢專線：0800-013999</w:t>
      </w:r>
    </w:p>
    <w:p w:rsidR="00EB17CE" w:rsidRPr="00EB17CE" w:rsidRDefault="00EB17CE" w:rsidP="00EB17CE">
      <w:pPr>
        <w:pStyle w:val="Web"/>
        <w:shd w:val="clear" w:color="auto" w:fill="FFFFFF"/>
        <w:spacing w:before="0" w:beforeAutospacing="0" w:after="0" w:afterAutospacing="0" w:line="560" w:lineRule="exact"/>
        <w:rPr>
          <w:rFonts w:ascii="標楷體" w:eastAsia="標楷體" w:hAnsi="標楷體" w:hint="eastAsia"/>
          <w:color w:val="333333"/>
          <w:sz w:val="32"/>
          <w:szCs w:val="32"/>
        </w:rPr>
      </w:pPr>
      <w:r w:rsidRPr="00EB17CE">
        <w:rPr>
          <w:rFonts w:ascii="標楷體" w:eastAsia="標楷體" w:hAnsi="標楷體" w:hint="eastAsia"/>
          <w:color w:val="333333"/>
          <w:sz w:val="32"/>
          <w:szCs w:val="32"/>
        </w:rPr>
        <w:t>5. 外來人士在臺生活諮詢服務熱線：0800-024-111</w:t>
      </w:r>
    </w:p>
    <w:sectPr w:rsidR="00EB17CE" w:rsidRPr="00EB17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37CC8"/>
    <w:multiLevelType w:val="multilevel"/>
    <w:tmpl w:val="ADF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A6"/>
    <w:rsid w:val="00194233"/>
    <w:rsid w:val="004E2602"/>
    <w:rsid w:val="00AD51A6"/>
    <w:rsid w:val="00C1205F"/>
    <w:rsid w:val="00EB17CE"/>
    <w:rsid w:val="00FC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DE5A-A7AA-46E9-A9E6-CC31E809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120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34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2021-05-22T05:36:00Z</dcterms:created>
  <dcterms:modified xsi:type="dcterms:W3CDTF">2021-05-22T06:06:00Z</dcterms:modified>
</cp:coreProperties>
</file>