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26" w:rsidRPr="00501E26" w:rsidRDefault="00501E26" w:rsidP="00501E26">
      <w:pPr>
        <w:widowControl/>
        <w:spacing w:line="288" w:lineRule="atLeast"/>
        <w:outlineLvl w:val="0"/>
        <w:rPr>
          <w:rFonts w:ascii="標楷體" w:eastAsia="標楷體" w:hAnsi="標楷體" w:cs="新細明體"/>
          <w:bCs/>
          <w:kern w:val="36"/>
          <w:sz w:val="40"/>
          <w:szCs w:val="40"/>
        </w:rPr>
      </w:pPr>
      <w:r w:rsidRPr="00501E26">
        <w:rPr>
          <w:rFonts w:ascii="標楷體" w:eastAsia="標楷體" w:hAnsi="標楷體" w:cs="新細明體"/>
          <w:bCs/>
          <w:kern w:val="36"/>
          <w:sz w:val="40"/>
          <w:szCs w:val="40"/>
        </w:rPr>
        <w:t>游泳用品：3件學游泳需要準備好的東西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參加了游泳班，來上課前需要準備甚麼游泳用品？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來學游泳，3件用品是游泳不可少，包括：</w:t>
      </w:r>
    </w:p>
    <w:p w:rsidR="00501E26" w:rsidRPr="00501E26" w:rsidRDefault="00501E26" w:rsidP="00501E26">
      <w:pPr>
        <w:widowControl/>
        <w:numPr>
          <w:ilvl w:val="0"/>
          <w:numId w:val="1"/>
        </w:numPr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泳衣/泳褲</w:t>
      </w:r>
    </w:p>
    <w:p w:rsidR="00501E26" w:rsidRPr="00501E26" w:rsidRDefault="00501E26" w:rsidP="00501E26">
      <w:pPr>
        <w:widowControl/>
        <w:numPr>
          <w:ilvl w:val="0"/>
          <w:numId w:val="1"/>
        </w:numPr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泳鏡</w:t>
      </w:r>
    </w:p>
    <w:p w:rsidR="00501E26" w:rsidRPr="00501E26" w:rsidRDefault="00501E26" w:rsidP="00501E26">
      <w:pPr>
        <w:widowControl/>
        <w:numPr>
          <w:ilvl w:val="0"/>
          <w:numId w:val="1"/>
        </w:numPr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毛巾</w:t>
      </w:r>
    </w:p>
    <w:p w:rsidR="00501E26" w:rsidRPr="00501E26" w:rsidRDefault="00501E26" w:rsidP="00501E26">
      <w:pPr>
        <w:widowControl/>
        <w:spacing w:after="360"/>
        <w:rPr>
          <w:rFonts w:ascii="Segoe UI" w:eastAsia="新細明體" w:hAnsi="Segoe UI" w:cs="Segoe UI"/>
          <w:color w:val="222222"/>
          <w:kern w:val="0"/>
          <w:sz w:val="27"/>
          <w:szCs w:val="27"/>
        </w:rPr>
      </w:pPr>
      <w:r w:rsidRPr="00501E26">
        <w:rPr>
          <w:rFonts w:ascii="Segoe UI" w:eastAsia="新細明體" w:hAnsi="Segoe UI" w:cs="Segoe UI"/>
          <w:noProof/>
          <w:color w:val="222222"/>
          <w:kern w:val="0"/>
          <w:sz w:val="27"/>
          <w:szCs w:val="27"/>
        </w:rPr>
        <w:drawing>
          <wp:inline distT="0" distB="0" distL="0" distR="0">
            <wp:extent cx="4652645" cy="2142565"/>
            <wp:effectExtent l="0" t="0" r="0" b="0"/>
            <wp:docPr id="9" name="圖片 9" descr="3件學游泳需要準備好的游泳用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件學游泳需要準備好的游泳用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82" cy="218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防水袋, 拖鞋, 洗頭水, 沖涼液, 梳</w:t>
      </w:r>
      <w:r>
        <w:rPr>
          <w:rFonts w:ascii="標楷體" w:eastAsia="標楷體" w:hAnsi="標楷體" w:cs="Segoe UI"/>
          <w:color w:val="222222"/>
          <w:kern w:val="0"/>
          <w:szCs w:val="24"/>
        </w:rPr>
        <w:t>子</w:t>
      </w: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, 水樽, 潤膚膏, 防曬油, 個人衛生用品等用品，同學可以按需要預備。如教練認為對學生有幫助，亦會指示學員準備浮板, 腳浮, 水袖等訓練用具。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泳衣/泳褲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不論是你是參加成人游泳班, 兒童游泳班, 幼兒游泳班, 還是親子游泳班，上課時都必須穿著合適的泳裝。</w:t>
      </w:r>
    </w:p>
    <w:p w:rsidR="00501E26" w:rsidRPr="00501E26" w:rsidRDefault="00501E26" w:rsidP="00501E26">
      <w:pPr>
        <w:widowControl/>
        <w:spacing w:after="360"/>
        <w:rPr>
          <w:rFonts w:ascii="Segoe UI" w:eastAsia="新細明體" w:hAnsi="Segoe UI" w:cs="Segoe UI"/>
          <w:color w:val="222222"/>
          <w:kern w:val="0"/>
          <w:sz w:val="27"/>
          <w:szCs w:val="27"/>
        </w:rPr>
      </w:pPr>
      <w:r w:rsidRPr="00501E26">
        <w:rPr>
          <w:rFonts w:ascii="Segoe UI" w:eastAsia="新細明體" w:hAnsi="Segoe UI" w:cs="Segoe UI"/>
          <w:noProof/>
          <w:color w:val="222222"/>
          <w:kern w:val="0"/>
          <w:sz w:val="27"/>
          <w:szCs w:val="27"/>
        </w:rPr>
        <w:drawing>
          <wp:inline distT="0" distB="0" distL="0" distR="0">
            <wp:extent cx="4572000" cy="1716741"/>
            <wp:effectExtent l="0" t="0" r="0" b="0"/>
            <wp:docPr id="8" name="圖片 8" descr="參加游泳班要準備帶泳衣/泳褲 Swimming Cost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參加游泳班要準備帶泳衣/泳褲 Swimming Costu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723" cy="172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lastRenderedPageBreak/>
        <w:t>女子泳裝的選擇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女生泳裝有多款選擇：</w:t>
      </w:r>
    </w:p>
    <w:p w:rsidR="00501E26" w:rsidRPr="00501E26" w:rsidRDefault="00501E26" w:rsidP="00501E26">
      <w:pPr>
        <w:widowControl/>
        <w:numPr>
          <w:ilvl w:val="0"/>
          <w:numId w:val="2"/>
        </w:numPr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比基尼</w:t>
      </w:r>
    </w:p>
    <w:p w:rsidR="00501E26" w:rsidRPr="00501E26" w:rsidRDefault="00501E26" w:rsidP="00501E26">
      <w:pPr>
        <w:widowControl/>
        <w:numPr>
          <w:ilvl w:val="0"/>
          <w:numId w:val="2"/>
        </w:numPr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一件頭／兩件頭游泳衣</w:t>
      </w:r>
    </w:p>
    <w:p w:rsidR="00501E26" w:rsidRPr="00501E26" w:rsidRDefault="00501E26" w:rsidP="00501E26">
      <w:pPr>
        <w:widowControl/>
        <w:numPr>
          <w:ilvl w:val="0"/>
          <w:numId w:val="2"/>
        </w:numPr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運動型泳衣</w:t>
      </w:r>
    </w:p>
    <w:p w:rsidR="00501E26" w:rsidRPr="00501E26" w:rsidRDefault="00501E26" w:rsidP="00501E26">
      <w:pPr>
        <w:widowControl/>
        <w:numPr>
          <w:ilvl w:val="0"/>
          <w:numId w:val="2"/>
        </w:numPr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防晒衣</w:t>
      </w:r>
    </w:p>
    <w:p w:rsidR="00501E26" w:rsidRPr="00501E26" w:rsidRDefault="00501E26" w:rsidP="00501E26">
      <w:pPr>
        <w:widowControl/>
        <w:numPr>
          <w:ilvl w:val="0"/>
          <w:numId w:val="2"/>
        </w:numPr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潛水服 / 保暖衣</w:t>
      </w:r>
    </w:p>
    <w:p w:rsidR="00501E26" w:rsidRPr="00501E26" w:rsidRDefault="00501E26" w:rsidP="00501E26">
      <w:pPr>
        <w:widowControl/>
        <w:spacing w:after="360" w:line="320" w:lineRule="atLeast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我們建議女士穿一件頭的游泳衣 / 背心形兩件頭運動型泳衣</w:t>
      </w:r>
      <w:r>
        <w:rPr>
          <w:rFonts w:ascii="標楷體" w:eastAsia="標楷體" w:hAnsi="標楷體" w:cs="Segoe UI"/>
          <w:color w:val="222222"/>
          <w:kern w:val="0"/>
          <w:szCs w:val="24"/>
        </w:rPr>
        <w:t>。</w:t>
      </w: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女仕上課時在泳衣上可穿白底T恤及短褲，注意不要讓外衣妨礙習泳和肢體動作。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男子泳裝的選擇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男生去游泳也有不同選擇：</w:t>
      </w:r>
    </w:p>
    <w:p w:rsidR="00501E26" w:rsidRPr="00501E26" w:rsidRDefault="00501E26" w:rsidP="00501E26">
      <w:pPr>
        <w:widowControl/>
        <w:numPr>
          <w:ilvl w:val="0"/>
          <w:numId w:val="3"/>
        </w:numPr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普通短褲 / 沙灘褲</w:t>
      </w:r>
    </w:p>
    <w:p w:rsidR="00501E26" w:rsidRPr="00501E26" w:rsidRDefault="00501E26" w:rsidP="00501E26">
      <w:pPr>
        <w:widowControl/>
        <w:numPr>
          <w:ilvl w:val="0"/>
          <w:numId w:val="3"/>
        </w:numPr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游泳褲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我們建議男子學游泳的時候，應穿游泳用的泳褲。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男子不建議穿波褲 / 沙灘褲，因可能對學習有妨礙，正式一條泳褲，其實也不貴。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兒童泳裝的選擇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兒童的話，可以按性別不同，為他們選擇泳衣/泳褲。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好好保養你的泳衣/泳褲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建議在課後盡快以自來水沖洗游泳衣，因水中含氯，有機會縮短泳裝壽命。</w:t>
      </w:r>
    </w:p>
    <w:p w:rsidR="00357AF2" w:rsidRDefault="00357AF2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</w:p>
    <w:p w:rsidR="00357AF2" w:rsidRDefault="00357AF2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lastRenderedPageBreak/>
        <w:t>在戶外場地游泳可穿著的游泳裝束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經歷2020年新冠肺炎疫症，戶外游泳場地的空氣比較流通，染疫風險較低。但夏天游泳，需注意防曬，除了白底T恤，同學亦可選擇穿上防晒衣。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冬天學游泳可穿上保暖衣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我們提供游泳班的場地，冬天時游泳池都開放暖水。怕凍的同學，學游泳時可考慮穿上游泳保暖衣。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家長留意：夏天不建議讓小孩穿保暖衣，而是讓小孩身體適應水溫。如果夏天也穿保暖衣，冬天的時候，就再沒有額外的保暖衣可讓孩子身體暖起來了。</w:t>
      </w:r>
    </w:p>
    <w:p w:rsidR="00501E26" w:rsidRPr="00501E26" w:rsidRDefault="00501E26" w:rsidP="00501E26">
      <w:pPr>
        <w:widowControl/>
        <w:spacing w:after="300" w:line="288" w:lineRule="atLeast"/>
        <w:outlineLvl w:val="1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泳鏡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我們的游泳課是認真的，因此游泳時，同學需要將頭放到水中（是常識吧）。為使眼睛能夠在水中張開，亦能也保持舒適，我們鼓勵你買一副好泳鏡。</w:t>
      </w:r>
    </w:p>
    <w:p w:rsidR="00501E26" w:rsidRPr="00501E26" w:rsidRDefault="00501E26" w:rsidP="00501E26">
      <w:pPr>
        <w:widowControl/>
        <w:spacing w:after="360"/>
        <w:rPr>
          <w:rFonts w:ascii="Segoe UI" w:eastAsia="新細明體" w:hAnsi="Segoe UI" w:cs="Segoe UI"/>
          <w:color w:val="222222"/>
          <w:kern w:val="0"/>
          <w:sz w:val="27"/>
          <w:szCs w:val="27"/>
        </w:rPr>
      </w:pPr>
      <w:r w:rsidRPr="00501E26">
        <w:rPr>
          <w:rFonts w:ascii="Segoe UI" w:eastAsia="新細明體" w:hAnsi="Segoe UI" w:cs="Segoe UI"/>
          <w:noProof/>
          <w:color w:val="222222"/>
          <w:kern w:val="0"/>
          <w:sz w:val="27"/>
          <w:szCs w:val="27"/>
        </w:rPr>
        <w:drawing>
          <wp:inline distT="0" distB="0" distL="0" distR="0">
            <wp:extent cx="4571065" cy="1026458"/>
            <wp:effectExtent l="0" t="0" r="1270" b="2540"/>
            <wp:docPr id="7" name="圖片 7" descr="參加游泳班要準備帶泳鏡 Gog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參加游泳班要準備帶泳鏡 Gogg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367" cy="104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E26" w:rsidRPr="00501E26" w:rsidRDefault="00501E26" w:rsidP="009F5F19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Cs w:val="24"/>
        </w:rPr>
        <w:t>小朋友容易丟失泳鏡，不用買</w:t>
      </w:r>
      <w:r w:rsidR="009F5F19">
        <w:rPr>
          <w:rFonts w:ascii="標楷體" w:eastAsia="標楷體" w:hAnsi="標楷體" w:cs="Segoe UI"/>
          <w:bCs/>
          <w:color w:val="222222"/>
          <w:kern w:val="0"/>
          <w:szCs w:val="24"/>
        </w:rPr>
        <w:t>太</w:t>
      </w:r>
      <w:r w:rsidRPr="00501E26">
        <w:rPr>
          <w:rFonts w:ascii="標楷體" w:eastAsia="標楷體" w:hAnsi="標楷體" w:cs="Segoe UI"/>
          <w:bCs/>
          <w:color w:val="222222"/>
          <w:kern w:val="0"/>
          <w:szCs w:val="24"/>
        </w:rPr>
        <w:t>貴的</w:t>
      </w:r>
      <w:r w:rsidR="009F5F19">
        <w:rPr>
          <w:rFonts w:ascii="標楷體" w:eastAsia="標楷體" w:hAnsi="標楷體" w:cs="Segoe UI"/>
          <w:bCs/>
          <w:color w:val="222222"/>
          <w:kern w:val="0"/>
          <w:szCs w:val="24"/>
        </w:rPr>
        <w:t>，因為</w:t>
      </w:r>
      <w:r w:rsidR="009F5F19">
        <w:rPr>
          <w:rFonts w:ascii="標楷體" w:eastAsia="標楷體" w:hAnsi="標楷體" w:cs="Segoe UI"/>
          <w:color w:val="222222"/>
          <w:kern w:val="0"/>
          <w:szCs w:val="24"/>
        </w:rPr>
        <w:t>小朋友</w:t>
      </w: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常</w:t>
      </w:r>
      <w:r w:rsidR="009F5F19">
        <w:rPr>
          <w:rFonts w:ascii="標楷體" w:eastAsia="標楷體" w:hAnsi="標楷體" w:cs="Segoe UI"/>
          <w:color w:val="222222"/>
          <w:kern w:val="0"/>
          <w:szCs w:val="24"/>
        </w:rPr>
        <w:t>會</w:t>
      </w: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忘記</w:t>
      </w:r>
      <w:r w:rsidR="009F5F19">
        <w:rPr>
          <w:rFonts w:ascii="標楷體" w:eastAsia="標楷體" w:hAnsi="標楷體" w:cs="Segoe UI"/>
          <w:color w:val="222222"/>
          <w:kern w:val="0"/>
          <w:szCs w:val="24"/>
        </w:rPr>
        <w:t>將</w:t>
      </w: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泳鏡</w:t>
      </w:r>
      <w:r w:rsidR="00F47716">
        <w:rPr>
          <w:rFonts w:ascii="標楷體" w:eastAsia="標楷體" w:hAnsi="標楷體" w:cs="Segoe UI"/>
          <w:color w:val="222222"/>
          <w:kern w:val="0"/>
          <w:szCs w:val="24"/>
        </w:rPr>
        <w:t>置</w:t>
      </w: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於泳池或更衣室，因此游泳鏡不需要買貴的</w:t>
      </w:r>
      <w:r w:rsidRPr="00501E26">
        <w:rPr>
          <w:rFonts w:ascii="Segoe UI" w:eastAsia="新細明體" w:hAnsi="Segoe UI" w:cs="Segoe UI"/>
          <w:color w:val="222222"/>
          <w:kern w:val="0"/>
          <w:sz w:val="27"/>
          <w:szCs w:val="27"/>
        </w:rPr>
        <w:t>。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泳鏡買回來 上課前需要準備一下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上課前就要準備好泳鏡，不要等到上課才開封。泳鏡買回來後，先在家中試戴一下，將鏡片、鼻樑組件、頭帶調整到適當的位置。戴上泳鏡，用手輕壓實鏡片，把內部空氣擠出，使泳鏡舒適密合地貼在臉上。調節一下頭帶鬆緊，「略緊」才不會入水。但不要調太緊，否則會頭痛或眼痛。不要擦拭碰觸泳鏡內部，因為鏡片內有防霧處理，擦走了就不防霧。泳鏡有霧拉出來用水沾濕一下就好。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/>
          <w:bCs/>
          <w:color w:val="222222"/>
          <w:kern w:val="0"/>
          <w:sz w:val="33"/>
          <w:szCs w:val="33"/>
        </w:rPr>
      </w:pPr>
      <w:r w:rsidRPr="00501E26">
        <w:rPr>
          <w:rFonts w:ascii="標楷體" w:eastAsia="標楷體" w:hAnsi="標楷體" w:cs="Segoe UI"/>
          <w:b/>
          <w:bCs/>
          <w:color w:val="222222"/>
          <w:kern w:val="0"/>
          <w:sz w:val="33"/>
          <w:szCs w:val="33"/>
        </w:rPr>
        <w:lastRenderedPageBreak/>
        <w:t>游泳鏡需要好好保養</w:t>
      </w:r>
    </w:p>
    <w:p w:rsidR="00501E26" w:rsidRPr="00501E26" w:rsidRDefault="00501E26" w:rsidP="00F47716">
      <w:pPr>
        <w:widowControl/>
        <w:spacing w:after="360" w:line="320" w:lineRule="exact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游泳後用清水清洗泳鏡，泳池水的雜質如附著於泳鏡內部會降低防霧效果。清洗後在陰涼的地方晾乾，避免曝曬，塑膠泳鏡壽命才會持久。若鏡面有污垢，可用中性洗潔劑清洗，就可保持透光度良好。攜帶泳鏡時存放在泳鏡盒/筒中，以免受壓變形。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/>
          <w:bCs/>
          <w:color w:val="222222"/>
          <w:kern w:val="0"/>
          <w:sz w:val="33"/>
          <w:szCs w:val="33"/>
        </w:rPr>
      </w:pPr>
      <w:r w:rsidRPr="00501E26">
        <w:rPr>
          <w:rFonts w:ascii="標楷體" w:eastAsia="標楷體" w:hAnsi="標楷體" w:cs="Segoe UI"/>
          <w:b/>
          <w:bCs/>
          <w:color w:val="222222"/>
          <w:kern w:val="0"/>
          <w:sz w:val="33"/>
          <w:szCs w:val="33"/>
        </w:rPr>
        <w:t>游泳鏡不會用一世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泳鏡保養得好可以使用很久，但泳鏡也是消耗性商品。經常游泳，每年換新的泳鏡，也是很正常的事。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度數泳鏡不是必須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近視的話，有度數泳鏡不是必須，因在游泳池內也不要看甚麼文字。真的要買，可去大型運動專門店，但通常有度數鏡款式較少。有200度近視就買(-2.0) ，350就度近視就買(-3.5)。兩邊眼度數不同的也有單一邊鏡買的。</w:t>
      </w:r>
    </w:p>
    <w:p w:rsidR="00501E26" w:rsidRPr="00501E26" w:rsidRDefault="00501E26" w:rsidP="00501E26">
      <w:pPr>
        <w:widowControl/>
        <w:spacing w:after="300" w:line="288" w:lineRule="atLeast"/>
        <w:outlineLvl w:val="1"/>
        <w:rPr>
          <w:rFonts w:ascii="inherit" w:eastAsia="新細明體" w:hAnsi="inherit" w:cs="Segoe UI"/>
          <w:b/>
          <w:bCs/>
          <w:color w:val="222222"/>
          <w:kern w:val="0"/>
          <w:sz w:val="45"/>
          <w:szCs w:val="45"/>
        </w:rPr>
      </w:pPr>
      <w:r w:rsidRPr="00501E26">
        <w:rPr>
          <w:rFonts w:ascii="inherit" w:eastAsia="新細明體" w:hAnsi="inherit" w:cs="Segoe UI"/>
          <w:b/>
          <w:bCs/>
          <w:color w:val="222222"/>
          <w:kern w:val="0"/>
          <w:sz w:val="45"/>
          <w:szCs w:val="45"/>
        </w:rPr>
        <w:t>毛巾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游泳帶一條舒適的毛巾，在泳班下課後拭身，最舒適不過。</w:t>
      </w:r>
    </w:p>
    <w:p w:rsidR="00501E26" w:rsidRPr="00501E26" w:rsidRDefault="00501E26" w:rsidP="00501E26">
      <w:pPr>
        <w:widowControl/>
        <w:spacing w:after="360"/>
        <w:rPr>
          <w:rFonts w:ascii="Segoe UI" w:eastAsia="新細明體" w:hAnsi="Segoe UI" w:cs="Segoe UI"/>
          <w:color w:val="222222"/>
          <w:kern w:val="0"/>
          <w:sz w:val="27"/>
          <w:szCs w:val="27"/>
        </w:rPr>
      </w:pPr>
      <w:r w:rsidRPr="00501E26">
        <w:rPr>
          <w:rFonts w:ascii="Segoe UI" w:eastAsia="新細明體" w:hAnsi="Segoe UI" w:cs="Segoe UI"/>
          <w:noProof/>
          <w:color w:val="222222"/>
          <w:kern w:val="0"/>
          <w:sz w:val="27"/>
          <w:szCs w:val="27"/>
        </w:rPr>
        <w:drawing>
          <wp:inline distT="0" distB="0" distL="0" distR="0">
            <wp:extent cx="4568471" cy="1752600"/>
            <wp:effectExtent l="0" t="0" r="3810" b="0"/>
            <wp:docPr id="6" name="圖片 6" descr="上游泳班需要帶毛巾 Tow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上游泳班需要帶毛巾 Tow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635" cy="231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毛巾可帶往池邊，下課上水後抹身，避免著涼。毛巾最好經常煮透消毒一下。大家注意衛生，不要借用別人的毛巾，另用毛巾擦眼時亦要小心，提防結膜炎或眼睛發炎。當然，患上結膜炎，便不要來游泳了。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lastRenderedPageBreak/>
        <w:t>游泳吸水巾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塑料游泳吸水毛巾，俗稱「索水布」，如果經常游泳的朋友可考慮入手。</w:t>
      </w:r>
    </w:p>
    <w:p w:rsidR="00501E26" w:rsidRPr="00501E26" w:rsidRDefault="00501E26" w:rsidP="00F47716">
      <w:pPr>
        <w:widowControl/>
        <w:spacing w:after="360"/>
        <w:rPr>
          <w:rFonts w:ascii="標楷體" w:eastAsia="標楷體" w:hAnsi="標楷體" w:cs="Segoe UI" w:hint="eastAsia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現時 塑料吸水巾 技術已相當不錯，觸感佳，韌性好，吸水性強。擰扭一下把水擠掉又可以再次使用。塑料游泳巾清洗亦十分方便，只需放在水龍頭下面沖洗即可乾淨。</w:t>
      </w:r>
    </w:p>
    <w:p w:rsidR="00501E26" w:rsidRPr="00501E26" w:rsidRDefault="00501E26" w:rsidP="00501E26">
      <w:pPr>
        <w:widowControl/>
        <w:spacing w:after="300" w:line="288" w:lineRule="atLeast"/>
        <w:outlineLvl w:val="1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其他游泳用具／訓練裝備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自 2020 新冠肺炎疫症之後，游泳池不建議大家存放游泳用具／訓練裝備，因此由教練提供浮板有點困難。因此如有需要，教練會建議學員帶備一些游泳用具／訓練裝備，以令學習和訓練效果更加理想。</w:t>
      </w:r>
    </w:p>
    <w:p w:rsidR="00501E26" w:rsidRPr="00501E26" w:rsidRDefault="00501E26" w:rsidP="00501E26">
      <w:pPr>
        <w:widowControl/>
        <w:spacing w:after="360"/>
        <w:rPr>
          <w:rFonts w:ascii="Segoe UI" w:eastAsia="新細明體" w:hAnsi="Segoe UI" w:cs="Segoe UI"/>
          <w:color w:val="222222"/>
          <w:kern w:val="0"/>
          <w:sz w:val="27"/>
          <w:szCs w:val="27"/>
        </w:rPr>
      </w:pPr>
      <w:r w:rsidRPr="00501E26">
        <w:rPr>
          <w:rFonts w:ascii="Segoe UI" w:eastAsia="新細明體" w:hAnsi="Segoe UI" w:cs="Segoe UI"/>
          <w:noProof/>
          <w:color w:val="222222"/>
          <w:kern w:val="0"/>
          <w:sz w:val="27"/>
          <w:szCs w:val="27"/>
        </w:rPr>
        <w:drawing>
          <wp:inline distT="0" distB="0" distL="0" distR="0">
            <wp:extent cx="4572000" cy="2474259"/>
            <wp:effectExtent l="0" t="0" r="0" b="2540"/>
            <wp:docPr id="5" name="圖片 5" descr="其他游泳用具／訓練裝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其他游泳用具／訓練裝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498" cy="248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浮板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初學游泳，成人未必需要買浮板 (Kick board)，因為我們的教學中，初學者不需要藉著浮具漂浮。小朋友學游泳，需要透過練習去領會，因此讓學生加強打水，有助加強學習效果。因此兒童泳班的同學也可以先買。浮板用的時間會很長，剛開始練漂浮，和以後練腿部動作時都會用到。就算是進入游泳隊以後，也會借助浮板集中注意力在要練的動作上，因此買一塊質量好的是不會買錯的。有疑問，挑什麼牌子，可以向教練查詢。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lastRenderedPageBreak/>
        <w:t>腳浮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腳浮，又叫「游泳夾腳浮板」(Pull Bouys)，是專注練習手部用作時使用的。一般教學初學者未必會使用到</w:t>
      </w:r>
      <w:r w:rsidRPr="00501E26">
        <w:rPr>
          <w:rFonts w:ascii="Segoe UI" w:eastAsia="新細明體" w:hAnsi="Segoe UI" w:cs="Segoe UI"/>
          <w:color w:val="222222"/>
          <w:kern w:val="0"/>
          <w:sz w:val="27"/>
          <w:szCs w:val="27"/>
        </w:rPr>
        <w:t>。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水袖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游泳水袖，也叫游泳手臂圈 (Arm Floats)，是浮力輔助裝置，能幫助初學者專注一隻手的動作，請在教練指導下操作。</w:t>
      </w:r>
    </w:p>
    <w:p w:rsidR="00501E26" w:rsidRPr="00501E26" w:rsidRDefault="00501E26" w:rsidP="00501E26">
      <w:pPr>
        <w:widowControl/>
        <w:spacing w:after="300" w:line="288" w:lineRule="atLeast"/>
        <w:outlineLvl w:val="1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其他上游泳班方便自己的用品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有一些用品，不是必須，但可以增加游泳人士的方便和舒適度，大家可以考慮一下。</w:t>
      </w:r>
    </w:p>
    <w:p w:rsidR="00501E26" w:rsidRPr="00501E26" w:rsidRDefault="00501E26" w:rsidP="00501E26">
      <w:pPr>
        <w:widowControl/>
        <w:spacing w:after="360"/>
        <w:rPr>
          <w:rFonts w:ascii="Segoe UI" w:eastAsia="新細明體" w:hAnsi="Segoe UI" w:cs="Segoe UI"/>
          <w:color w:val="222222"/>
          <w:kern w:val="0"/>
          <w:sz w:val="27"/>
          <w:szCs w:val="27"/>
        </w:rPr>
      </w:pPr>
      <w:r w:rsidRPr="00501E26">
        <w:rPr>
          <w:rFonts w:ascii="Segoe UI" w:eastAsia="新細明體" w:hAnsi="Segoe UI" w:cs="Segoe UI"/>
          <w:noProof/>
          <w:color w:val="222222"/>
          <w:kern w:val="0"/>
          <w:sz w:val="27"/>
          <w:szCs w:val="27"/>
        </w:rPr>
        <w:drawing>
          <wp:inline distT="0" distB="0" distL="0" distR="0">
            <wp:extent cx="4571557" cy="2348753"/>
            <wp:effectExtent l="0" t="0" r="635" b="0"/>
            <wp:docPr id="4" name="圖片 4" descr="其他游泳用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其他游泳用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613" cy="23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防水袋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游泳後，泳衣濕淰淰，放入防水袋內，就能保持其他東西乾爽。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拖鞋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 w:hint="eastAsia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可穿著拖鞋到池面。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lastRenderedPageBreak/>
        <w:t>洗頭水／沖涼液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池水含氯，游泳後洗頭，能防止皮膚刺激和頭髮變色。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梳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游泳後整理頭髮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水樽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補充水分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防曬油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夏天陽光猛烈，如果在戶外游泳池日間上課，要做足防曬措施。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潤膚膏</w:t>
      </w:r>
    </w:p>
    <w:p w:rsidR="00501E26" w:rsidRPr="00501E26" w:rsidRDefault="00501E26" w:rsidP="006D61DE">
      <w:pPr>
        <w:widowControl/>
        <w:spacing w:after="360"/>
        <w:rPr>
          <w:rFonts w:ascii="標楷體" w:eastAsia="標楷體" w:hAnsi="標楷體" w:cs="Segoe UI" w:hint="eastAsia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游泳後為皮膚補濕。</w:t>
      </w:r>
    </w:p>
    <w:p w:rsidR="00501E26" w:rsidRPr="00501E26" w:rsidRDefault="00501E26" w:rsidP="00501E26">
      <w:pPr>
        <w:widowControl/>
        <w:spacing w:after="300" w:line="288" w:lineRule="atLeast"/>
        <w:outlineLvl w:val="1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游泳時不用帶來的物品</w:t>
      </w:r>
    </w:p>
    <w:p w:rsidR="00501E26" w:rsidRPr="00501E26" w:rsidRDefault="00501E26" w:rsidP="00501E26">
      <w:pPr>
        <w:widowControl/>
        <w:spacing w:after="360"/>
        <w:rPr>
          <w:rFonts w:ascii="Segoe UI" w:eastAsia="新細明體" w:hAnsi="Segoe UI" w:cs="Segoe UI"/>
          <w:color w:val="222222"/>
          <w:kern w:val="0"/>
          <w:sz w:val="27"/>
          <w:szCs w:val="27"/>
        </w:rPr>
      </w:pPr>
      <w:r w:rsidRPr="00501E26">
        <w:rPr>
          <w:rFonts w:ascii="Segoe UI" w:eastAsia="新細明體" w:hAnsi="Segoe UI" w:cs="Segoe UI"/>
          <w:noProof/>
          <w:color w:val="222222"/>
          <w:kern w:val="0"/>
          <w:sz w:val="27"/>
          <w:szCs w:val="27"/>
        </w:rPr>
        <w:drawing>
          <wp:inline distT="0" distB="0" distL="0" distR="0">
            <wp:extent cx="4569888" cy="2079812"/>
            <wp:effectExtent l="0" t="0" r="2540" b="0"/>
            <wp:docPr id="3" name="圖片 3" descr="游泳時不用帶來的物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游泳時不用帶來的物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298" cy="21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lastRenderedPageBreak/>
        <w:t>游泳頸圈</w:t>
      </w:r>
    </w:p>
    <w:p w:rsidR="00501E26" w:rsidRPr="00501E26" w:rsidRDefault="006D61DE" w:rsidP="00501E26">
      <w:pPr>
        <w:widowControl/>
        <w:spacing w:after="360"/>
        <w:rPr>
          <w:rFonts w:ascii="標楷體" w:eastAsia="標楷體" w:hAnsi="標楷體" w:cs="Segoe UI" w:hint="eastAsia"/>
          <w:color w:val="222222"/>
          <w:kern w:val="0"/>
          <w:szCs w:val="24"/>
        </w:rPr>
      </w:pPr>
      <w:r w:rsidRPr="006D61DE">
        <w:rPr>
          <w:rFonts w:ascii="標楷體" w:eastAsia="標楷體" w:hAnsi="標楷體" w:cs="Segoe UI"/>
          <w:color w:val="222222"/>
          <w:kern w:val="0"/>
          <w:szCs w:val="24"/>
        </w:rPr>
        <w:t>嬰兒游泳脖圈</w:t>
      </w:r>
      <w:r w:rsidR="00501E26" w:rsidRPr="00501E26">
        <w:rPr>
          <w:rFonts w:ascii="標楷體" w:eastAsia="標楷體" w:hAnsi="標楷體" w:cs="Segoe UI"/>
          <w:color w:val="222222"/>
          <w:kern w:val="0"/>
          <w:szCs w:val="24"/>
        </w:rPr>
        <w:t>其安全性</w:t>
      </w:r>
      <w:r w:rsidRPr="006D61DE">
        <w:rPr>
          <w:rFonts w:ascii="標楷體" w:eastAsia="標楷體" w:hAnsi="標楷體" w:cs="Segoe UI"/>
          <w:color w:val="222222"/>
          <w:kern w:val="0"/>
          <w:szCs w:val="24"/>
        </w:rPr>
        <w:t>令人質疑，</w:t>
      </w:r>
      <w:r>
        <w:rPr>
          <w:rFonts w:ascii="標楷體" w:eastAsia="標楷體" w:hAnsi="標楷體" w:cs="Segoe UI"/>
          <w:color w:val="222222"/>
          <w:kern w:val="0"/>
          <w:szCs w:val="24"/>
        </w:rPr>
        <w:t>因此游泳頸圈真的別帶來</w:t>
      </w:r>
      <w:r w:rsidRPr="006D61DE">
        <w:rPr>
          <w:rFonts w:ascii="標楷體" w:eastAsia="標楷體" w:hAnsi="標楷體" w:cs="Segoe UI"/>
          <w:color w:val="222222"/>
          <w:kern w:val="0"/>
          <w:szCs w:val="24"/>
        </w:rPr>
        <w:t>。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背漂</w:t>
      </w:r>
    </w:p>
    <w:p w:rsidR="00501E26" w:rsidRPr="00501E26" w:rsidRDefault="00501E26" w:rsidP="00501E26">
      <w:pPr>
        <w:widowControl/>
        <w:spacing w:after="360"/>
        <w:rPr>
          <w:rFonts w:ascii="Segoe UI" w:eastAsia="新細明體" w:hAnsi="Segoe UI" w:cs="Segoe UI"/>
          <w:color w:val="222222"/>
          <w:kern w:val="0"/>
          <w:sz w:val="27"/>
          <w:szCs w:val="27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浮背，或者叫背漂，是讓小朋友剛學游泳的時候，不會漂浮的情況下，加一點點浮力</w:t>
      </w:r>
      <w:r w:rsidRPr="00501E26">
        <w:rPr>
          <w:rFonts w:ascii="Segoe UI" w:eastAsia="新細明體" w:hAnsi="Segoe UI" w:cs="Segoe UI"/>
          <w:color w:val="222222"/>
          <w:kern w:val="0"/>
          <w:sz w:val="27"/>
          <w:szCs w:val="27"/>
        </w:rPr>
        <w:t>。</w:t>
      </w:r>
      <w:bookmarkStart w:id="0" w:name="_GoBack"/>
      <w:bookmarkEnd w:id="0"/>
      <w:r w:rsidRPr="00501E26">
        <w:rPr>
          <w:rFonts w:ascii="標楷體" w:eastAsia="標楷體" w:hAnsi="標楷體" w:cs="Segoe UI"/>
          <w:color w:val="222222"/>
          <w:kern w:val="0"/>
          <w:szCs w:val="24"/>
        </w:rPr>
        <w:t>可有可無，而且如果兒童對浮背造成依賴，腰部也不懂用力，造成小朋友「無腰骨」，因此先不用買。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潛水鏡及呼吸管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留待潛水時候再用吧。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/>
          <w:bCs/>
          <w:color w:val="222222"/>
          <w:kern w:val="0"/>
          <w:sz w:val="32"/>
          <w:szCs w:val="32"/>
        </w:rPr>
        <w:t>蛙鞋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泳池也不許用，留待潛水時候再用吧。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游泳圈</w:t>
      </w:r>
    </w:p>
    <w:p w:rsidR="00501E26" w:rsidRPr="00501E26" w:rsidRDefault="00501E26" w:rsidP="00501E26">
      <w:pPr>
        <w:widowControl/>
        <w:spacing w:after="360"/>
        <w:rPr>
          <w:rFonts w:ascii="標楷體" w:eastAsia="標楷體" w:hAnsi="標楷體" w:cs="Segoe UI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帶游泳圈來學游水？不要說笑了。學游泳，就是為了可以不再用游泳圈。游泳圈留待玩水用吧，對學游泳沒有幫助。補充一句：孩童使用泳圈有滑落與翻覆的可能，請勿任由孩童自行使用泳圈而無大人從旁照顧。</w:t>
      </w:r>
    </w:p>
    <w:p w:rsidR="00501E26" w:rsidRPr="00501E26" w:rsidRDefault="00501E26" w:rsidP="00501E26">
      <w:pPr>
        <w:widowControl/>
        <w:spacing w:after="300" w:line="288" w:lineRule="atLeast"/>
        <w:outlineLvl w:val="2"/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</w:pPr>
      <w:r w:rsidRPr="00501E26">
        <w:rPr>
          <w:rFonts w:ascii="標楷體" w:eastAsia="標楷體" w:hAnsi="標楷體" w:cs="Segoe UI"/>
          <w:bCs/>
          <w:color w:val="222222"/>
          <w:kern w:val="0"/>
          <w:sz w:val="32"/>
          <w:szCs w:val="32"/>
        </w:rPr>
        <w:t>救生衣</w:t>
      </w:r>
    </w:p>
    <w:p w:rsidR="00501E26" w:rsidRPr="00501E26" w:rsidRDefault="00501E26" w:rsidP="006D61DE">
      <w:pPr>
        <w:widowControl/>
        <w:spacing w:after="360"/>
        <w:rPr>
          <w:rFonts w:ascii="標楷體" w:eastAsia="標楷體" w:hAnsi="標楷體" w:cs="Segoe UI" w:hint="eastAsia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救生衣對學游泳完全沒有用，穿了救生衣，沒有任何的訓練意義。</w:t>
      </w:r>
    </w:p>
    <w:p w:rsidR="00501E26" w:rsidRPr="00501E26" w:rsidRDefault="00501E26" w:rsidP="00501E26">
      <w:pPr>
        <w:widowControl/>
        <w:spacing w:after="300" w:line="288" w:lineRule="atLeast"/>
        <w:outlineLvl w:val="1"/>
        <w:rPr>
          <w:rFonts w:ascii="inherit" w:eastAsia="新細明體" w:hAnsi="inherit" w:cs="Segoe UI"/>
          <w:b/>
          <w:bCs/>
          <w:color w:val="222222"/>
          <w:kern w:val="0"/>
          <w:sz w:val="45"/>
          <w:szCs w:val="45"/>
        </w:rPr>
      </w:pPr>
      <w:r w:rsidRPr="00501E26">
        <w:rPr>
          <w:rFonts w:ascii="inherit" w:eastAsia="新細明體" w:hAnsi="inherit" w:cs="Segoe UI"/>
          <w:b/>
          <w:bCs/>
          <w:color w:val="222222"/>
          <w:kern w:val="0"/>
          <w:sz w:val="45"/>
          <w:szCs w:val="45"/>
        </w:rPr>
        <w:t>泳帽</w:t>
      </w:r>
    </w:p>
    <w:p w:rsidR="00501E26" w:rsidRPr="00501E26" w:rsidRDefault="00501E26" w:rsidP="00501E26">
      <w:pPr>
        <w:widowControl/>
        <w:spacing w:after="360"/>
        <w:rPr>
          <w:rFonts w:ascii="Segoe UI" w:eastAsia="新細明體" w:hAnsi="Segoe UI" w:cs="Segoe UI"/>
          <w:color w:val="222222"/>
          <w:kern w:val="0"/>
          <w:sz w:val="27"/>
          <w:szCs w:val="27"/>
        </w:rPr>
      </w:pPr>
      <w:r w:rsidRPr="00501E26">
        <w:rPr>
          <w:rFonts w:ascii="Segoe UI" w:eastAsia="新細明體" w:hAnsi="Segoe UI" w:cs="Segoe UI"/>
          <w:noProof/>
          <w:color w:val="222222"/>
          <w:kern w:val="0"/>
          <w:sz w:val="27"/>
          <w:szCs w:val="27"/>
        </w:rPr>
        <w:lastRenderedPageBreak/>
        <w:drawing>
          <wp:inline distT="0" distB="0" distL="0" distR="0" wp14:anchorId="5C0929F1" wp14:editId="669AF03E">
            <wp:extent cx="4569466" cy="2079289"/>
            <wp:effectExtent l="0" t="0" r="2540" b="0"/>
            <wp:docPr id="2" name="圖片 2" descr="我們有游泳帽免費派發予兒童泳班學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我們有游泳帽免費派發予兒童泳班學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296" cy="21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61A" w:rsidRPr="006D61DE" w:rsidRDefault="00501E26" w:rsidP="006D61DE">
      <w:pPr>
        <w:widowControl/>
        <w:spacing w:after="360"/>
        <w:rPr>
          <w:rFonts w:ascii="標楷體" w:eastAsia="標楷體" w:hAnsi="標楷體" w:cs="Segoe UI" w:hint="eastAsia"/>
          <w:color w:val="222222"/>
          <w:kern w:val="0"/>
          <w:szCs w:val="24"/>
        </w:rPr>
      </w:pPr>
      <w:r w:rsidRPr="00501E26">
        <w:rPr>
          <w:rFonts w:ascii="標楷體" w:eastAsia="標楷體" w:hAnsi="標楷體" w:cs="Segoe UI"/>
          <w:color w:val="222222"/>
          <w:kern w:val="0"/>
          <w:szCs w:val="24"/>
        </w:rPr>
        <w:t>游泳帽對於頭髮較長的同學來說特別有用，避免「披頭散髮」阻擋視線，也避免自由式換氣時水從髮尾流入口中。游泳帽亦能減少「水阻」，使游泳更容易。</w:t>
      </w:r>
    </w:p>
    <w:sectPr w:rsidR="0084261A" w:rsidRPr="006D61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C5B74"/>
    <w:multiLevelType w:val="multilevel"/>
    <w:tmpl w:val="94C6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77063A"/>
    <w:multiLevelType w:val="multilevel"/>
    <w:tmpl w:val="19F8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B2325F"/>
    <w:multiLevelType w:val="multilevel"/>
    <w:tmpl w:val="30F4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26"/>
    <w:rsid w:val="00357AF2"/>
    <w:rsid w:val="00467DAC"/>
    <w:rsid w:val="004E2602"/>
    <w:rsid w:val="00501E26"/>
    <w:rsid w:val="006C6798"/>
    <w:rsid w:val="006D61DE"/>
    <w:rsid w:val="009F5F19"/>
    <w:rsid w:val="00F47716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32908-41B6-4AE6-9A92-600B722B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01E2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01E2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E2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01E2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501E2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501E2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01E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501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47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2021-05-09T05:44:00Z</dcterms:created>
  <dcterms:modified xsi:type="dcterms:W3CDTF">2021-05-09T06:42:00Z</dcterms:modified>
</cp:coreProperties>
</file>